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7F" w:rsidRPr="00DE65AB" w:rsidRDefault="00D60C44">
      <w:pPr>
        <w:pStyle w:val="Citadestacada"/>
        <w:pBdr>
          <w:top w:val="single" w:sz="4" w:space="10" w:color="4F81BD"/>
          <w:bottom w:val="single" w:sz="4" w:space="10" w:color="4F81BD"/>
        </w:pBdr>
        <w:spacing w:before="360" w:after="360"/>
        <w:ind w:left="0" w:right="-142"/>
        <w:rPr>
          <w:rStyle w:val="nfasisintenso"/>
        </w:rPr>
      </w:pPr>
      <w:r w:rsidRPr="00DE65AB">
        <w:rPr>
          <w:rStyle w:val="nfasisintenso"/>
        </w:rPr>
        <w:t>Según normativa actual</w:t>
      </w:r>
      <w:r w:rsidRPr="00DE65AB">
        <w:rPr>
          <w:rStyle w:val="Refdenotaalpie"/>
          <w:i/>
          <w:iCs/>
        </w:rPr>
        <w:footnoteReference w:id="1"/>
      </w:r>
      <w:r w:rsidRPr="00DE65AB">
        <w:rPr>
          <w:rStyle w:val="nfasisintenso"/>
        </w:rPr>
        <w:t xml:space="preserve"> y con la finalidad de disfrutar de las instalaciones de la piscina cubierta de la forma más amable y segura posible, les recordamos las medidas a seguir en la Piscina Cubierta de Burjassot a partir del 1 de septiembre de 2021 y hasta nuevas indicaciones por parte de la autoridad competente.</w:t>
      </w:r>
    </w:p>
    <w:p w:rsidR="00126C7F" w:rsidRPr="00DE65AB" w:rsidRDefault="00D60C44">
      <w:pPr>
        <w:rPr>
          <w:rStyle w:val="nfasisintenso"/>
          <w:rFonts w:ascii="Cambria" w:hAnsi="Cambria"/>
          <w:b/>
          <w:color w:val="auto"/>
          <w:sz w:val="24"/>
        </w:rPr>
      </w:pPr>
      <w:r w:rsidRPr="00DE65AB">
        <w:rPr>
          <w:rStyle w:val="nfasisintenso"/>
          <w:rFonts w:ascii="Cambria" w:hAnsi="Cambria"/>
          <w:b/>
          <w:color w:val="auto"/>
          <w:sz w:val="24"/>
        </w:rPr>
        <w:t>Instalacion</w:t>
      </w:r>
      <w:r w:rsidRPr="00DE65AB">
        <w:rPr>
          <w:rStyle w:val="nfasisintenso"/>
          <w:rFonts w:hAnsi="Cambria"/>
          <w:b/>
          <w:color w:val="auto"/>
          <w:sz w:val="24"/>
        </w:rPr>
        <w:t>e</w:t>
      </w:r>
      <w:r w:rsidRPr="00DE65AB">
        <w:rPr>
          <w:rStyle w:val="nfasisintenso"/>
          <w:rFonts w:ascii="Cambria" w:hAnsi="Cambria"/>
          <w:b/>
          <w:color w:val="auto"/>
          <w:sz w:val="24"/>
        </w:rPr>
        <w:t>s PISCINA MUNICIPAL DE BURJASSOT:</w:t>
      </w:r>
    </w:p>
    <w:p w:rsidR="00F539D6" w:rsidRPr="00DE65AB" w:rsidRDefault="00D60C44" w:rsidP="00F539D6">
      <w:pPr>
        <w:pStyle w:val="Prrafodelista"/>
        <w:numPr>
          <w:ilvl w:val="0"/>
          <w:numId w:val="6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hAnsi="Cambria"/>
          <w:i w:val="0"/>
          <w:color w:val="auto"/>
        </w:rPr>
        <w:t>Es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="007F297C" w:rsidRPr="00DE65AB">
        <w:rPr>
          <w:rStyle w:val="nfasisintenso"/>
          <w:rFonts w:ascii="Cambria" w:hAnsi="Cambria"/>
          <w:b/>
          <w:i w:val="0"/>
          <w:color w:val="auto"/>
        </w:rPr>
        <w:t>OBLIGATORIO</w:t>
      </w: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</w:t>
      </w:r>
      <w:r w:rsidR="007F297C" w:rsidRPr="00DE65AB">
        <w:rPr>
          <w:rStyle w:val="nfasisintenso"/>
          <w:rFonts w:hAnsi="Cambria"/>
          <w:b/>
          <w:i w:val="0"/>
          <w:color w:val="auto"/>
        </w:rPr>
        <w:t>EL USO</w:t>
      </w: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de </w:t>
      </w:r>
      <w:r w:rsidR="007F297C" w:rsidRPr="00DE65AB">
        <w:rPr>
          <w:rStyle w:val="nfasisintenso"/>
          <w:rFonts w:ascii="Cambria" w:hAnsi="Cambria"/>
          <w:b/>
          <w:i w:val="0"/>
          <w:color w:val="auto"/>
        </w:rPr>
        <w:t>MASCARILLA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en to</w:t>
      </w:r>
      <w:r w:rsidRPr="00DE65AB">
        <w:rPr>
          <w:rStyle w:val="nfasisintenso"/>
          <w:rFonts w:hAnsi="Cambria"/>
          <w:i w:val="0"/>
          <w:color w:val="auto"/>
        </w:rPr>
        <w:t>da</w:t>
      </w:r>
      <w:r w:rsidRPr="00DE65AB">
        <w:rPr>
          <w:rStyle w:val="nfasisintenso"/>
          <w:rFonts w:ascii="Cambria" w:hAnsi="Cambria"/>
          <w:i w:val="0"/>
          <w:color w:val="auto"/>
        </w:rPr>
        <w:t>s l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="00801CF0" w:rsidRPr="00DE65AB">
        <w:rPr>
          <w:rStyle w:val="nfasisintenso"/>
          <w:rFonts w:ascii="Cambria" w:hAnsi="Cambria"/>
          <w:i w:val="0"/>
          <w:color w:val="auto"/>
        </w:rPr>
        <w:t>s zonas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comunes.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  <w:bookmarkStart w:id="0" w:name="_GoBack"/>
      <w:bookmarkEnd w:id="0"/>
    </w:p>
    <w:p w:rsidR="00126C7F" w:rsidRPr="00DE65AB" w:rsidRDefault="00D60C44">
      <w:pPr>
        <w:pStyle w:val="Prrafodelista"/>
        <w:numPr>
          <w:ilvl w:val="0"/>
          <w:numId w:val="6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hAnsi="Cambria"/>
          <w:i w:val="0"/>
          <w:color w:val="auto"/>
        </w:rPr>
        <w:t>Se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t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>ndr</w:t>
      </w:r>
      <w:r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un </w:t>
      </w:r>
      <w:r w:rsidRPr="00DE65AB">
        <w:rPr>
          <w:rStyle w:val="nfasisintenso"/>
          <w:rFonts w:ascii="Cambria" w:hAnsi="Cambria"/>
          <w:b/>
          <w:i w:val="0"/>
          <w:color w:val="auto"/>
        </w:rPr>
        <w:t>registr</w:t>
      </w:r>
      <w:r w:rsidRPr="00DE65AB">
        <w:rPr>
          <w:rStyle w:val="nfasisintenso"/>
          <w:rFonts w:hAnsi="Cambria"/>
          <w:b/>
          <w:i w:val="0"/>
          <w:color w:val="auto"/>
        </w:rPr>
        <w:t>o</w:t>
      </w: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de l</w:t>
      </w:r>
      <w:r w:rsidRPr="00DE65AB">
        <w:rPr>
          <w:rStyle w:val="nfasisintenso"/>
          <w:rFonts w:hAnsi="Cambria"/>
          <w:b/>
          <w:i w:val="0"/>
          <w:color w:val="auto"/>
        </w:rPr>
        <w:t>a</w:t>
      </w:r>
      <w:r w:rsidRPr="00DE65AB">
        <w:rPr>
          <w:rStyle w:val="nfasisintenso"/>
          <w:rFonts w:ascii="Cambria" w:hAnsi="Cambria"/>
          <w:b/>
          <w:i w:val="0"/>
          <w:color w:val="auto"/>
        </w:rPr>
        <w:t>s person</w:t>
      </w:r>
      <w:r w:rsidRPr="00DE65AB">
        <w:rPr>
          <w:rStyle w:val="nfasisintenso"/>
          <w:rFonts w:hAnsi="Cambria"/>
          <w:b/>
          <w:i w:val="0"/>
          <w:color w:val="auto"/>
        </w:rPr>
        <w:t>a</w:t>
      </w:r>
      <w:r w:rsidRPr="00DE65AB">
        <w:rPr>
          <w:rStyle w:val="nfasisintenso"/>
          <w:rFonts w:ascii="Cambria" w:hAnsi="Cambria"/>
          <w:b/>
          <w:i w:val="0"/>
          <w:color w:val="auto"/>
        </w:rPr>
        <w:t>s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que </w:t>
      </w:r>
      <w:r w:rsidRPr="00DE65AB">
        <w:rPr>
          <w:rStyle w:val="nfasisintenso"/>
          <w:rFonts w:hAnsi="Cambria"/>
          <w:i w:val="0"/>
          <w:color w:val="auto"/>
        </w:rPr>
        <w:t>accedan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a l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 </w:t>
      </w:r>
      <w:r w:rsidRPr="00DE65AB">
        <w:rPr>
          <w:rStyle w:val="nfasisintenso"/>
          <w:rFonts w:hAnsi="Cambria"/>
          <w:i w:val="0"/>
          <w:color w:val="auto"/>
        </w:rPr>
        <w:t>instalaciones</w:t>
      </w:r>
      <w:r w:rsidRPr="00DE65AB">
        <w:rPr>
          <w:rStyle w:val="nfasisintenso"/>
          <w:rFonts w:ascii="Cambria" w:hAnsi="Cambria"/>
          <w:i w:val="0"/>
          <w:color w:val="auto"/>
        </w:rPr>
        <w:t>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126C7F" w:rsidRPr="00DE65AB" w:rsidRDefault="00D60C44">
      <w:pPr>
        <w:pStyle w:val="Prrafodelista"/>
        <w:numPr>
          <w:ilvl w:val="0"/>
          <w:numId w:val="6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b/>
          <w:i w:val="0"/>
          <w:color w:val="auto"/>
        </w:rPr>
      </w:pPr>
      <w:r w:rsidRPr="00DE65AB">
        <w:rPr>
          <w:rStyle w:val="nfasisintenso"/>
          <w:rFonts w:ascii="Cambria" w:hAnsi="Cambria"/>
          <w:b/>
          <w:i w:val="0"/>
          <w:color w:val="auto"/>
        </w:rPr>
        <w:t>AFOR</w:t>
      </w:r>
      <w:r w:rsidRPr="00DE65AB">
        <w:rPr>
          <w:rStyle w:val="nfasisintenso"/>
          <w:rFonts w:hAnsi="Cambria"/>
          <w:b/>
          <w:i w:val="0"/>
          <w:color w:val="auto"/>
        </w:rPr>
        <w:t>O</w:t>
      </w:r>
      <w:r w:rsidRPr="00DE65AB">
        <w:rPr>
          <w:rStyle w:val="nfasisintenso"/>
          <w:rFonts w:ascii="Cambria" w:hAnsi="Cambria"/>
          <w:b/>
          <w:i w:val="0"/>
          <w:color w:val="auto"/>
        </w:rPr>
        <w:t>:</w:t>
      </w:r>
    </w:p>
    <w:p w:rsidR="00126C7F" w:rsidRPr="00DE65AB" w:rsidRDefault="00D60C44">
      <w:pPr>
        <w:pStyle w:val="Prrafodelista"/>
        <w:numPr>
          <w:ilvl w:val="0"/>
          <w:numId w:val="8"/>
        </w:numPr>
        <w:spacing w:after="200" w:line="340" w:lineRule="atLeast"/>
        <w:ind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Piscin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>s situad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>s en interior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 </w:t>
      </w:r>
      <w:r w:rsidRPr="00DE65AB">
        <w:rPr>
          <w:rStyle w:val="nfasisintenso"/>
          <w:rFonts w:hAnsi="Cambria"/>
          <w:i w:val="0"/>
          <w:color w:val="auto"/>
        </w:rPr>
        <w:t xml:space="preserve">el </w:t>
      </w:r>
      <w:r w:rsidRPr="00DE65AB">
        <w:rPr>
          <w:rStyle w:val="nfasisintenso"/>
          <w:rFonts w:ascii="Cambria" w:hAnsi="Cambria"/>
          <w:i w:val="0"/>
          <w:color w:val="auto"/>
        </w:rPr>
        <w:t>afor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m</w:t>
      </w:r>
      <w:r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hAnsi="Cambria"/>
          <w:i w:val="0"/>
          <w:color w:val="auto"/>
        </w:rPr>
        <w:t>ximo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permitido</w:t>
      </w: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</w:t>
      </w:r>
      <w:proofErr w:type="spellStart"/>
      <w:r w:rsidRPr="00DE65AB">
        <w:rPr>
          <w:rStyle w:val="nfasisintenso"/>
          <w:rFonts w:ascii="Cambria" w:hAnsi="Cambria"/>
          <w:b/>
          <w:i w:val="0"/>
          <w:color w:val="auto"/>
        </w:rPr>
        <w:t>ser</w:t>
      </w:r>
      <w:r w:rsidRPr="00DE65AB">
        <w:rPr>
          <w:rStyle w:val="nfasisintenso"/>
          <w:rFonts w:hAnsi="Cambria"/>
          <w:b/>
          <w:i w:val="0"/>
          <w:color w:val="auto"/>
        </w:rPr>
        <w:t>a</w:t>
      </w:r>
      <w:proofErr w:type="spellEnd"/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del 50%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(m</w:t>
      </w:r>
      <w:r w:rsidR="00801CF0"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hAnsi="Cambria"/>
          <w:i w:val="0"/>
          <w:color w:val="auto"/>
        </w:rPr>
        <w:t>ximo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una persona usu</w:t>
      </w:r>
      <w:r w:rsidRPr="00DE65AB">
        <w:rPr>
          <w:rStyle w:val="nfasisintenso"/>
          <w:rFonts w:hAnsi="Cambria"/>
          <w:i w:val="0"/>
          <w:color w:val="auto"/>
        </w:rPr>
        <w:t>ari</w:t>
      </w:r>
      <w:r w:rsidRPr="00DE65AB">
        <w:rPr>
          <w:rStyle w:val="nfasisintenso"/>
          <w:rFonts w:ascii="Cambria" w:hAnsi="Cambria"/>
          <w:i w:val="0"/>
          <w:color w:val="auto"/>
        </w:rPr>
        <w:t>a p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r cada 2 m² de </w:t>
      </w:r>
      <w:r w:rsidRPr="00DE65AB">
        <w:rPr>
          <w:rStyle w:val="nfasisintenso"/>
          <w:rFonts w:hAnsi="Cambria"/>
          <w:i w:val="0"/>
          <w:color w:val="auto"/>
        </w:rPr>
        <w:t>l</w:t>
      </w:r>
      <w:r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hAnsi="Cambria"/>
          <w:i w:val="0"/>
          <w:color w:val="auto"/>
        </w:rPr>
        <w:t>mina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 xml:space="preserve">de </w:t>
      </w:r>
      <w:r w:rsidRPr="00DE65AB">
        <w:rPr>
          <w:rStyle w:val="nfasisintenso"/>
          <w:rFonts w:ascii="Cambria" w:hAnsi="Cambria"/>
          <w:i w:val="0"/>
          <w:color w:val="auto"/>
        </w:rPr>
        <w:t>agua)</w:t>
      </w:r>
    </w:p>
    <w:p w:rsidR="00126C7F" w:rsidRPr="00DE65AB" w:rsidRDefault="00D60C44">
      <w:pPr>
        <w:pStyle w:val="Prrafodelista"/>
        <w:numPr>
          <w:ilvl w:val="0"/>
          <w:numId w:val="8"/>
        </w:numPr>
        <w:spacing w:after="200" w:line="340" w:lineRule="atLeast"/>
        <w:ind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Vestuari</w:t>
      </w:r>
      <w:r w:rsidRPr="00DE65AB">
        <w:rPr>
          <w:rStyle w:val="nfasisintenso"/>
          <w:rFonts w:hAnsi="Cambria"/>
          <w:i w:val="0"/>
          <w:color w:val="auto"/>
        </w:rPr>
        <w:t>os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: </w:t>
      </w:r>
      <w:r w:rsidRPr="00DE65AB">
        <w:rPr>
          <w:rStyle w:val="nfasisintenso"/>
          <w:rFonts w:ascii="Cambria" w:hAnsi="Cambria"/>
          <w:b/>
          <w:i w:val="0"/>
          <w:color w:val="auto"/>
        </w:rPr>
        <w:t>50%</w:t>
      </w:r>
    </w:p>
    <w:p w:rsidR="00126C7F" w:rsidRPr="00DE65AB" w:rsidRDefault="00D60C44">
      <w:pPr>
        <w:pStyle w:val="Prrafodelista"/>
        <w:numPr>
          <w:ilvl w:val="0"/>
          <w:numId w:val="8"/>
        </w:numPr>
        <w:spacing w:after="200" w:line="340" w:lineRule="atLeast"/>
        <w:ind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Activi</w:t>
      </w:r>
      <w:r w:rsidRPr="00DE65AB">
        <w:rPr>
          <w:rStyle w:val="nfasisintenso"/>
          <w:rFonts w:hAnsi="Cambria"/>
          <w:i w:val="0"/>
          <w:color w:val="auto"/>
        </w:rPr>
        <w:t>dade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 en sala: </w:t>
      </w:r>
      <w:r w:rsidRPr="00DE65AB">
        <w:rPr>
          <w:rStyle w:val="nfasisintenso"/>
          <w:rFonts w:hAnsi="Cambria"/>
          <w:i w:val="0"/>
          <w:color w:val="auto"/>
        </w:rPr>
        <w:t>m</w:t>
      </w:r>
      <w:r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hAnsi="Cambria"/>
          <w:i w:val="0"/>
          <w:color w:val="auto"/>
        </w:rPr>
        <w:t>ximo</w:t>
      </w: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15 person</w:t>
      </w:r>
      <w:r w:rsidRPr="00DE65AB">
        <w:rPr>
          <w:rStyle w:val="nfasisintenso"/>
          <w:rFonts w:hAnsi="Cambria"/>
          <w:b/>
          <w:i w:val="0"/>
          <w:color w:val="auto"/>
        </w:rPr>
        <w:t>a</w:t>
      </w:r>
      <w:r w:rsidRPr="00DE65AB">
        <w:rPr>
          <w:rStyle w:val="nfasisintenso"/>
          <w:rFonts w:ascii="Cambria" w:hAnsi="Cambria"/>
          <w:b/>
          <w:i w:val="0"/>
          <w:color w:val="auto"/>
        </w:rPr>
        <w:t>s</w:t>
      </w:r>
      <w:r w:rsidRPr="00DE65AB">
        <w:rPr>
          <w:rStyle w:val="nfasisintenso"/>
          <w:rFonts w:ascii="Cambria" w:hAnsi="Cambria"/>
          <w:i w:val="0"/>
          <w:color w:val="auto"/>
        </w:rPr>
        <w:t>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126C7F" w:rsidRPr="00DE65AB" w:rsidRDefault="00801CF0">
      <w:pPr>
        <w:pStyle w:val="Prrafodelista"/>
        <w:numPr>
          <w:ilvl w:val="0"/>
          <w:numId w:val="1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b/>
          <w:i w:val="0"/>
          <w:color w:val="auto"/>
        </w:rPr>
      </w:pP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ENTRADA Y SALIDA</w:t>
      </w:r>
      <w:r w:rsidR="00D60C44" w:rsidRPr="00DE65AB">
        <w:rPr>
          <w:rStyle w:val="nfasisintenso"/>
          <w:rFonts w:ascii="Cambria" w:hAnsi="Cambria"/>
          <w:b/>
          <w:i w:val="0"/>
          <w:color w:val="auto"/>
        </w:rPr>
        <w:t>:</w:t>
      </w:r>
    </w:p>
    <w:p w:rsidR="00126C7F" w:rsidRPr="00DE65AB" w:rsidRDefault="00D60C44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Respetar la s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hAnsi="Cambria"/>
          <w:i w:val="0"/>
          <w:color w:val="auto"/>
        </w:rPr>
        <w:t>ñ</w:t>
      </w:r>
      <w:r w:rsidRPr="00DE65AB">
        <w:rPr>
          <w:rStyle w:val="nfasisintenso"/>
          <w:rFonts w:hAnsi="Cambria"/>
          <w:i w:val="0"/>
          <w:color w:val="auto"/>
        </w:rPr>
        <w:t>ali</w:t>
      </w:r>
      <w:r w:rsidRPr="00DE65AB">
        <w:rPr>
          <w:rStyle w:val="nfasisintenso"/>
          <w:rFonts w:ascii="Cambria" w:hAnsi="Cambria"/>
          <w:i w:val="0"/>
          <w:color w:val="auto"/>
        </w:rPr>
        <w:t>zació</w:t>
      </w:r>
      <w:r w:rsidRPr="00DE65AB">
        <w:rPr>
          <w:rStyle w:val="nfasisintenso"/>
          <w:rFonts w:hAnsi="Cambria"/>
          <w:i w:val="0"/>
          <w:color w:val="auto"/>
        </w:rPr>
        <w:t>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 xml:space="preserve">de </w:t>
      </w:r>
      <w:r w:rsidRPr="00DE65AB">
        <w:rPr>
          <w:rStyle w:val="nfasisintenso"/>
          <w:rFonts w:ascii="Cambria" w:hAnsi="Cambria"/>
          <w:i w:val="0"/>
          <w:color w:val="auto"/>
        </w:rPr>
        <w:t>entrada/</w:t>
      </w:r>
      <w:r w:rsidRPr="00DE65AB">
        <w:rPr>
          <w:rStyle w:val="nfasisintenso"/>
          <w:rFonts w:hAnsi="Cambria"/>
          <w:i w:val="0"/>
          <w:color w:val="auto"/>
        </w:rPr>
        <w:t>salida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indicacion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>s del personal.</w:t>
      </w:r>
    </w:p>
    <w:p w:rsidR="00126C7F" w:rsidRPr="00DE65AB" w:rsidRDefault="00D60C44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Desinfecció</w:t>
      </w:r>
      <w:r w:rsidRPr="00DE65AB">
        <w:rPr>
          <w:rStyle w:val="nfasisintenso"/>
          <w:rFonts w:hAnsi="Cambria"/>
          <w:i w:val="0"/>
          <w:color w:val="auto"/>
        </w:rPr>
        <w:t>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de man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="00801CF0" w:rsidRPr="00DE65AB">
        <w:rPr>
          <w:rStyle w:val="nfasisintenso"/>
          <w:rFonts w:ascii="Cambria" w:hAnsi="Cambria"/>
          <w:i w:val="0"/>
          <w:color w:val="auto"/>
        </w:rPr>
        <w:t>s y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limpieza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del </w:t>
      </w:r>
      <w:r w:rsidRPr="00DE65AB">
        <w:rPr>
          <w:rStyle w:val="nfasisintenso"/>
          <w:rFonts w:hAnsi="Cambria"/>
          <w:i w:val="0"/>
          <w:color w:val="auto"/>
        </w:rPr>
        <w:t>calzado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de ca</w:t>
      </w:r>
      <w:r w:rsidRPr="00DE65AB">
        <w:rPr>
          <w:rStyle w:val="nfasisintenso"/>
          <w:rFonts w:hAnsi="Cambria"/>
          <w:i w:val="0"/>
          <w:color w:val="auto"/>
        </w:rPr>
        <w:t>lle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. </w:t>
      </w:r>
    </w:p>
    <w:p w:rsidR="00126C7F" w:rsidRPr="00DE65AB" w:rsidRDefault="00D60C44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En to</w:t>
      </w:r>
      <w:r w:rsidRPr="00DE65AB">
        <w:rPr>
          <w:rStyle w:val="nfasisintenso"/>
          <w:rFonts w:hAnsi="Cambria"/>
          <w:i w:val="0"/>
          <w:color w:val="auto"/>
        </w:rPr>
        <w:t>do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cas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s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de</w:t>
      </w:r>
      <w:r w:rsidRPr="00DE65AB">
        <w:rPr>
          <w:rStyle w:val="nfasisintenso"/>
          <w:rFonts w:hAnsi="Cambria"/>
          <w:i w:val="0"/>
          <w:color w:val="auto"/>
        </w:rPr>
        <w:t>be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mant</w:t>
      </w:r>
      <w:r w:rsidRPr="00DE65AB">
        <w:rPr>
          <w:rStyle w:val="nfasisintenso"/>
          <w:rFonts w:hAnsi="Cambria"/>
          <w:i w:val="0"/>
          <w:color w:val="auto"/>
        </w:rPr>
        <w:t>ener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la </w:t>
      </w:r>
      <w:r w:rsidRPr="00DE65AB">
        <w:rPr>
          <w:rStyle w:val="nfasisintenso"/>
          <w:rFonts w:hAnsi="Cambria"/>
          <w:i w:val="0"/>
          <w:color w:val="auto"/>
        </w:rPr>
        <w:t>distancia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de segur</w:t>
      </w:r>
      <w:r w:rsidRPr="00DE65AB">
        <w:rPr>
          <w:rStyle w:val="nfasisintenso"/>
          <w:rFonts w:hAnsi="Cambria"/>
          <w:i w:val="0"/>
          <w:color w:val="auto"/>
        </w:rPr>
        <w:t>idad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p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>r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evitar aglomeracion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>s.</w:t>
      </w:r>
    </w:p>
    <w:p w:rsidR="00F539D6" w:rsidRPr="00DE65AB" w:rsidRDefault="00D60C44" w:rsidP="00F539D6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Sol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permanecer</w:t>
      </w:r>
      <w:r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hAnsi="Cambria"/>
          <w:i w:val="0"/>
          <w:color w:val="auto"/>
        </w:rPr>
        <w:t>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en l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 </w:t>
      </w:r>
      <w:r w:rsidRPr="00DE65AB">
        <w:rPr>
          <w:rStyle w:val="nfasisintenso"/>
          <w:rFonts w:hAnsi="Cambria"/>
          <w:i w:val="0"/>
          <w:color w:val="auto"/>
        </w:rPr>
        <w:t>instalaciones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lo</w:t>
      </w:r>
      <w:r w:rsidRPr="00DE65AB">
        <w:rPr>
          <w:rStyle w:val="nfasisintenso"/>
          <w:rFonts w:ascii="Cambria" w:hAnsi="Cambria"/>
          <w:i w:val="0"/>
          <w:color w:val="auto"/>
        </w:rPr>
        <w:t>s usuari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 </w:t>
      </w:r>
      <w:r w:rsidRPr="00DE65AB">
        <w:rPr>
          <w:rStyle w:val="nfasisintenso"/>
          <w:rFonts w:hAnsi="Cambria"/>
          <w:i w:val="0"/>
          <w:color w:val="auto"/>
        </w:rPr>
        <w:t>y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l</w:t>
      </w:r>
      <w:r w:rsidRPr="00DE65AB">
        <w:rPr>
          <w:rStyle w:val="nfasisintenso"/>
          <w:rFonts w:hAnsi="Cambria"/>
          <w:i w:val="0"/>
          <w:color w:val="auto"/>
        </w:rPr>
        <w:t>a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 </w:t>
      </w:r>
      <w:r w:rsidRPr="00DE65AB">
        <w:rPr>
          <w:rStyle w:val="nfasisintenso"/>
          <w:rFonts w:hAnsi="Cambria"/>
          <w:i w:val="0"/>
          <w:color w:val="auto"/>
        </w:rPr>
        <w:t>usuarias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durant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la </w:t>
      </w:r>
      <w:r w:rsidRPr="00DE65AB">
        <w:rPr>
          <w:rStyle w:val="nfasisintenso"/>
          <w:rFonts w:hAnsi="Cambria"/>
          <w:i w:val="0"/>
          <w:color w:val="auto"/>
        </w:rPr>
        <w:t>duraci</w:t>
      </w:r>
      <w:r w:rsidRPr="00DE65AB">
        <w:rPr>
          <w:rStyle w:val="nfasisintenso"/>
          <w:rFonts w:hAnsi="Cambria"/>
          <w:i w:val="0"/>
          <w:color w:val="auto"/>
        </w:rPr>
        <w:t>ó</w:t>
      </w:r>
      <w:r w:rsidRPr="00DE65AB">
        <w:rPr>
          <w:rStyle w:val="nfasisintenso"/>
          <w:rFonts w:hAnsi="Cambria"/>
          <w:i w:val="0"/>
          <w:color w:val="auto"/>
        </w:rPr>
        <w:t>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del curs</w:t>
      </w:r>
      <w:r w:rsidRPr="00DE65AB">
        <w:rPr>
          <w:rStyle w:val="nfasisintenso"/>
          <w:rFonts w:hAnsi="Cambria"/>
          <w:i w:val="0"/>
          <w:color w:val="auto"/>
        </w:rPr>
        <w:t>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o activi</w:t>
      </w:r>
      <w:r w:rsidRPr="00DE65AB">
        <w:rPr>
          <w:rStyle w:val="nfasisintenso"/>
          <w:rFonts w:hAnsi="Cambria"/>
          <w:i w:val="0"/>
          <w:color w:val="auto"/>
        </w:rPr>
        <w:t>dad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que t</w:t>
      </w:r>
      <w:r w:rsidRPr="00DE65AB">
        <w:rPr>
          <w:rStyle w:val="nfasisintenso"/>
          <w:rFonts w:hAnsi="Cambria"/>
          <w:i w:val="0"/>
          <w:color w:val="auto"/>
        </w:rPr>
        <w:t>enga</w:t>
      </w:r>
      <w:r w:rsidR="007F297C" w:rsidRPr="00DE65AB">
        <w:rPr>
          <w:rStyle w:val="nfasisintenso"/>
          <w:rFonts w:hAnsi="Cambria"/>
          <w:i w:val="0"/>
          <w:color w:val="auto"/>
        </w:rPr>
        <w:t>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reservada </w:t>
      </w:r>
      <w:r w:rsidRPr="00DE65AB">
        <w:rPr>
          <w:rStyle w:val="nfasisintenso"/>
          <w:rFonts w:hAnsi="Cambria"/>
          <w:i w:val="0"/>
          <w:color w:val="auto"/>
        </w:rPr>
        <w:t>y</w:t>
      </w:r>
      <w:r w:rsidRPr="00DE65AB">
        <w:rPr>
          <w:rStyle w:val="nfasisintenso"/>
          <w:rFonts w:ascii="Cambria" w:hAnsi="Cambria"/>
          <w:i w:val="0"/>
          <w:color w:val="auto"/>
        </w:rPr>
        <w:t>, s</w:t>
      </w:r>
      <w:r w:rsidRPr="00DE65AB">
        <w:rPr>
          <w:rStyle w:val="nfasisintenso"/>
          <w:rFonts w:hAnsi="Cambria"/>
          <w:i w:val="0"/>
          <w:color w:val="auto"/>
        </w:rPr>
        <w:t>i</w:t>
      </w:r>
      <w:r w:rsidRPr="00DE65AB">
        <w:rPr>
          <w:rStyle w:val="nfasisintenso"/>
          <w:rFonts w:ascii="Cambria" w:hAnsi="Cambria"/>
          <w:i w:val="0"/>
          <w:color w:val="auto"/>
        </w:rPr>
        <w:t>empre, durant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el menor </w:t>
      </w:r>
      <w:r w:rsidRPr="00DE65AB">
        <w:rPr>
          <w:rStyle w:val="nfasisintenso"/>
          <w:rFonts w:hAnsi="Cambria"/>
          <w:i w:val="0"/>
          <w:color w:val="auto"/>
        </w:rPr>
        <w:t>tiempo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>posible</w:t>
      </w:r>
      <w:r w:rsidRPr="00DE65AB">
        <w:rPr>
          <w:rStyle w:val="nfasisintenso"/>
          <w:rFonts w:ascii="Cambria" w:hAnsi="Cambria"/>
          <w:i w:val="0"/>
          <w:color w:val="auto"/>
        </w:rPr>
        <w:t>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126C7F" w:rsidRPr="00DE65AB" w:rsidRDefault="00801CF0">
      <w:pPr>
        <w:pStyle w:val="Prrafodelista"/>
        <w:numPr>
          <w:ilvl w:val="0"/>
          <w:numId w:val="1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b/>
          <w:i w:val="0"/>
          <w:color w:val="auto"/>
        </w:rPr>
      </w:pPr>
      <w:r w:rsidRPr="00DE65AB">
        <w:rPr>
          <w:rStyle w:val="nfasisintenso"/>
          <w:rFonts w:ascii="Cambria" w:hAnsi="Cambria"/>
          <w:b/>
          <w:i w:val="0"/>
          <w:color w:val="auto"/>
        </w:rPr>
        <w:t>VESTUARIOS Y DUCHAS</w:t>
      </w:r>
      <w:r w:rsidR="00D60C44" w:rsidRPr="00DE65AB">
        <w:rPr>
          <w:rStyle w:val="nfasisintenso"/>
          <w:rFonts w:ascii="Cambria" w:hAnsi="Cambria"/>
          <w:b/>
          <w:i w:val="0"/>
          <w:color w:val="auto"/>
        </w:rPr>
        <w:t>:</w:t>
      </w:r>
    </w:p>
    <w:p w:rsidR="00126C7F" w:rsidRPr="00DE65AB" w:rsidRDefault="00D60C44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hAnsi="Cambria"/>
          <w:i w:val="0"/>
          <w:color w:val="auto"/>
        </w:rPr>
        <w:t>Se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perm</w:t>
      </w:r>
      <w:r w:rsidRPr="00DE65AB">
        <w:rPr>
          <w:rStyle w:val="nfasisintenso"/>
          <w:rFonts w:hAnsi="Cambria"/>
          <w:i w:val="0"/>
          <w:color w:val="auto"/>
        </w:rPr>
        <w:t>i</w:t>
      </w:r>
      <w:r w:rsidRPr="00DE65AB">
        <w:rPr>
          <w:rStyle w:val="nfasisintenso"/>
          <w:rFonts w:ascii="Cambria" w:hAnsi="Cambria"/>
          <w:i w:val="0"/>
          <w:color w:val="auto"/>
        </w:rPr>
        <w:t>t</w:t>
      </w:r>
      <w:r w:rsidRPr="00DE65AB">
        <w:rPr>
          <w:rStyle w:val="nfasisintenso"/>
          <w:rFonts w:hAnsi="Cambria"/>
          <w:i w:val="0"/>
          <w:color w:val="auto"/>
        </w:rPr>
        <w:t>e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</w:t>
      </w:r>
      <w:r w:rsidRPr="00DE65AB">
        <w:rPr>
          <w:rStyle w:val="nfasisintenso"/>
          <w:rFonts w:hAnsi="Cambria"/>
          <w:i w:val="0"/>
          <w:color w:val="auto"/>
        </w:rPr>
        <w:t xml:space="preserve">el uso 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de </w:t>
      </w:r>
      <w:r w:rsidRPr="00DE65AB">
        <w:rPr>
          <w:rStyle w:val="nfasisintenso"/>
          <w:rFonts w:hAnsi="Cambria"/>
          <w:i w:val="0"/>
          <w:color w:val="auto"/>
        </w:rPr>
        <w:t xml:space="preserve">vestuarios y duchas respetando la distancia 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mínima interpersonal, </w:t>
      </w:r>
      <w:r w:rsidRPr="00DE65AB">
        <w:rPr>
          <w:rStyle w:val="nfasisintenso"/>
          <w:rFonts w:hAnsi="Cambria"/>
          <w:i w:val="0"/>
          <w:color w:val="auto"/>
        </w:rPr>
        <w:t>con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 un </w:t>
      </w:r>
      <w:r w:rsidRPr="00DE65AB">
        <w:rPr>
          <w:rStyle w:val="nfasisintenso"/>
          <w:rFonts w:hAnsi="Cambria"/>
          <w:i w:val="0"/>
          <w:color w:val="auto"/>
        </w:rPr>
        <w:t>aforo m</w:t>
      </w:r>
      <w:r w:rsidRPr="00DE65AB">
        <w:rPr>
          <w:rStyle w:val="nfasisintenso"/>
          <w:rFonts w:hAnsi="Cambria"/>
          <w:i w:val="0"/>
          <w:color w:val="auto"/>
        </w:rPr>
        <w:t>á</w:t>
      </w:r>
      <w:r w:rsidRPr="00DE65AB">
        <w:rPr>
          <w:rStyle w:val="nfasisintenso"/>
          <w:rFonts w:hAnsi="Cambria"/>
          <w:i w:val="0"/>
          <w:color w:val="auto"/>
        </w:rPr>
        <w:t>ximo de u</w:t>
      </w:r>
      <w:r w:rsidRPr="00DE65AB">
        <w:rPr>
          <w:rStyle w:val="nfasisintenso"/>
          <w:rFonts w:ascii="Cambria" w:hAnsi="Cambria"/>
          <w:i w:val="0"/>
          <w:color w:val="auto"/>
        </w:rPr>
        <w:t>n 50%</w:t>
      </w:r>
      <w:r w:rsidRPr="00DE65AB">
        <w:rPr>
          <w:rStyle w:val="nfasisintenso"/>
          <w:rFonts w:hAnsi="Cambria"/>
          <w:i w:val="0"/>
          <w:color w:val="auto"/>
        </w:rPr>
        <w:t>.</w:t>
      </w:r>
    </w:p>
    <w:p w:rsidR="00801CF0" w:rsidRPr="00DE65AB" w:rsidRDefault="00801CF0" w:rsidP="00B94F14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 xml:space="preserve">Los vestuarios y duchas solo </w:t>
      </w:r>
      <w:proofErr w:type="spellStart"/>
      <w:r w:rsidRPr="00DE65AB">
        <w:rPr>
          <w:rStyle w:val="nfasisintenso"/>
          <w:rFonts w:ascii="Cambria" w:hAnsi="Cambria"/>
          <w:i w:val="0"/>
          <w:color w:val="auto"/>
        </w:rPr>
        <w:t>seran</w:t>
      </w:r>
      <w:proofErr w:type="spellEnd"/>
      <w:r w:rsidRPr="00DE65AB">
        <w:rPr>
          <w:rStyle w:val="nfasisintenso"/>
          <w:rFonts w:ascii="Cambria" w:hAnsi="Cambria"/>
          <w:i w:val="0"/>
          <w:color w:val="auto"/>
        </w:rPr>
        <w:t xml:space="preserve"> utilizados para lo que sea estrictamente necesario y durante el menor tiempo </w:t>
      </w:r>
      <w:r w:rsidR="007F297C" w:rsidRPr="00DE65AB">
        <w:rPr>
          <w:rStyle w:val="nfasisintenso"/>
          <w:rFonts w:ascii="Cambria" w:hAnsi="Cambria"/>
          <w:i w:val="0"/>
          <w:color w:val="auto"/>
        </w:rPr>
        <w:t>po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sible. NO SE PUEDEN UTILIZAR SECADORES. </w:t>
      </w:r>
    </w:p>
    <w:p w:rsidR="00126C7F" w:rsidRPr="00DE65AB" w:rsidRDefault="00801CF0" w:rsidP="00B94F14">
      <w:pPr>
        <w:pStyle w:val="Prrafodelista"/>
        <w:numPr>
          <w:ilvl w:val="1"/>
          <w:numId w:val="2"/>
        </w:numPr>
        <w:spacing w:after="200" w:line="340" w:lineRule="atLeast"/>
        <w:ind w:left="709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 xml:space="preserve">Se permite un acompañante por menor con dificultades o falta de </w:t>
      </w:r>
      <w:r w:rsidR="007F297C" w:rsidRPr="00DE65AB">
        <w:rPr>
          <w:rStyle w:val="nfasisintenso"/>
          <w:rFonts w:ascii="Cambria" w:hAnsi="Cambria"/>
          <w:i w:val="0"/>
          <w:color w:val="auto"/>
        </w:rPr>
        <w:t>autonomí</w:t>
      </w:r>
      <w:r w:rsidRPr="00DE65AB">
        <w:rPr>
          <w:rStyle w:val="nfasisintenso"/>
          <w:rFonts w:ascii="Cambria" w:hAnsi="Cambria"/>
          <w:i w:val="0"/>
          <w:color w:val="auto"/>
        </w:rPr>
        <w:t xml:space="preserve">a para vestirse o prepararse, siempre que se cumplan las adecuadas medidas de circulación y distancia interpersonal. Una vez iniciada la actividad y hasta que vuelva a por </w:t>
      </w:r>
      <w:proofErr w:type="spellStart"/>
      <w:r w:rsidRPr="00DE65AB">
        <w:rPr>
          <w:rStyle w:val="nfasisintenso"/>
          <w:rFonts w:ascii="Cambria" w:hAnsi="Cambria"/>
          <w:i w:val="0"/>
          <w:color w:val="auto"/>
        </w:rPr>
        <w:t>el</w:t>
      </w:r>
      <w:proofErr w:type="spellEnd"/>
      <w:r w:rsidRPr="00DE65AB">
        <w:rPr>
          <w:rStyle w:val="nfasisintenso"/>
          <w:rFonts w:ascii="Cambria" w:hAnsi="Cambria"/>
          <w:i w:val="0"/>
          <w:color w:val="auto"/>
        </w:rPr>
        <w:t>/ella, esperará fuera de las instalaciones</w:t>
      </w:r>
      <w:r w:rsidR="00D60C44" w:rsidRPr="00DE65AB">
        <w:rPr>
          <w:rStyle w:val="nfasisintenso"/>
          <w:rFonts w:ascii="Cambria" w:hAnsi="Cambria"/>
          <w:i w:val="0"/>
          <w:color w:val="auto"/>
        </w:rPr>
        <w:t>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DB5623" w:rsidRPr="00DE65AB" w:rsidRDefault="00DB5623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126C7F" w:rsidRPr="00DE65AB" w:rsidRDefault="00D60C44">
      <w:pPr>
        <w:pStyle w:val="Prrafodelista"/>
        <w:numPr>
          <w:ilvl w:val="0"/>
          <w:numId w:val="1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b/>
          <w:i w:val="0"/>
          <w:color w:val="auto"/>
        </w:rPr>
      </w:pPr>
      <w:r w:rsidRPr="00DE65AB">
        <w:rPr>
          <w:rStyle w:val="nfasisintenso"/>
          <w:rFonts w:ascii="Cambria" w:hAnsi="Cambria"/>
          <w:b/>
          <w:i w:val="0"/>
          <w:color w:val="auto"/>
        </w:rPr>
        <w:t>Sol</w:t>
      </w:r>
      <w:r w:rsidR="00801CF0" w:rsidRPr="00DE65AB">
        <w:rPr>
          <w:rStyle w:val="nfasisintenso"/>
          <w:rFonts w:ascii="Cambria" w:hAnsi="Cambria"/>
          <w:b/>
          <w:i w:val="0"/>
          <w:color w:val="auto"/>
        </w:rPr>
        <w:t xml:space="preserve">o se puede atender CON CITA PREVIA, que puede </w:t>
      </w:r>
      <w:proofErr w:type="spellStart"/>
      <w:r w:rsidR="00801CF0" w:rsidRPr="00DE65AB">
        <w:rPr>
          <w:rStyle w:val="nfasisintenso"/>
          <w:rFonts w:ascii="Cambria" w:hAnsi="Cambria"/>
          <w:b/>
          <w:i w:val="0"/>
          <w:color w:val="auto"/>
        </w:rPr>
        <w:t>sol·licitar</w:t>
      </w:r>
      <w:proofErr w:type="spellEnd"/>
      <w:r w:rsidR="00801CF0" w:rsidRPr="00DE65AB">
        <w:rPr>
          <w:rStyle w:val="nfasisintenso"/>
          <w:rFonts w:ascii="Cambria" w:hAnsi="Cambria"/>
          <w:b/>
          <w:i w:val="0"/>
          <w:color w:val="auto"/>
        </w:rPr>
        <w:t xml:space="preserve"> </w:t>
      </w:r>
      <w:r w:rsidR="00F6454A" w:rsidRPr="00DE65AB">
        <w:rPr>
          <w:rStyle w:val="nfasisintenso"/>
          <w:rFonts w:ascii="Cambria" w:hAnsi="Cambria"/>
          <w:b/>
          <w:i w:val="0"/>
          <w:color w:val="auto"/>
        </w:rPr>
        <w:t>en la web</w:t>
      </w: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 </w:t>
      </w:r>
      <w:hyperlink r:id="rId8" w:history="1">
        <w:r w:rsidR="00F539D6" w:rsidRPr="00DE65AB">
          <w:rPr>
            <w:rStyle w:val="Hipervnculo"/>
            <w:rFonts w:ascii="Cambria" w:hAnsi="Cambria"/>
            <w:b/>
          </w:rPr>
          <w:t>www.cemef.com</w:t>
        </w:r>
      </w:hyperlink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b/>
          <w:i w:val="0"/>
          <w:color w:val="auto"/>
        </w:rPr>
      </w:pPr>
    </w:p>
    <w:p w:rsidR="00126C7F" w:rsidRPr="00DE65AB" w:rsidRDefault="00D60C44">
      <w:pPr>
        <w:pStyle w:val="Prrafodelista"/>
        <w:numPr>
          <w:ilvl w:val="0"/>
          <w:numId w:val="1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b/>
          <w:i w:val="0"/>
          <w:color w:val="auto"/>
        </w:rPr>
        <w:t xml:space="preserve">Queda </w:t>
      </w:r>
      <w:r w:rsidR="00F6454A" w:rsidRPr="00DE65AB">
        <w:rPr>
          <w:rStyle w:val="nfasisintenso"/>
          <w:rFonts w:ascii="Cambria" w:hAnsi="Cambria"/>
          <w:b/>
          <w:i w:val="0"/>
          <w:color w:val="auto"/>
        </w:rPr>
        <w:t xml:space="preserve">restringido el acceso a las GRADAS y la utilización de material </w:t>
      </w:r>
      <w:r w:rsidR="00F6454A" w:rsidRPr="00DE65AB">
        <w:rPr>
          <w:rStyle w:val="nfasisintenso"/>
          <w:rFonts w:ascii="Cambria" w:hAnsi="Cambria"/>
          <w:i w:val="0"/>
          <w:color w:val="auto"/>
        </w:rPr>
        <w:t>que no sea estrictamente para la actividad acuática.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126C7F" w:rsidRPr="00DE65AB" w:rsidRDefault="00F6454A">
      <w:pPr>
        <w:pStyle w:val="Prrafodelista"/>
        <w:numPr>
          <w:ilvl w:val="0"/>
          <w:numId w:val="1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 xml:space="preserve">Los pagos se realizarán mediante </w:t>
      </w:r>
      <w:r w:rsidRPr="00DE65AB">
        <w:rPr>
          <w:rStyle w:val="nfasisintenso"/>
          <w:rFonts w:ascii="Cambria" w:hAnsi="Cambria"/>
          <w:b/>
          <w:i w:val="0"/>
          <w:color w:val="auto"/>
        </w:rPr>
        <w:t>tarj</w:t>
      </w:r>
      <w:r w:rsidR="00D60C44" w:rsidRPr="00DE65AB">
        <w:rPr>
          <w:rStyle w:val="nfasisintenso"/>
          <w:rFonts w:ascii="Cambria" w:hAnsi="Cambria"/>
          <w:b/>
          <w:i w:val="0"/>
          <w:color w:val="auto"/>
        </w:rPr>
        <w:t>eta o domiciliació</w:t>
      </w:r>
      <w:r w:rsidRPr="00DE65AB">
        <w:rPr>
          <w:rStyle w:val="nfasisintenso"/>
          <w:rFonts w:ascii="Cambria" w:hAnsi="Cambria"/>
          <w:b/>
          <w:i w:val="0"/>
          <w:color w:val="auto"/>
        </w:rPr>
        <w:t>n</w:t>
      </w:r>
      <w:r w:rsidR="00D60C44" w:rsidRPr="00DE65AB">
        <w:rPr>
          <w:rStyle w:val="nfasisintenso"/>
          <w:rFonts w:ascii="Cambria" w:hAnsi="Cambria"/>
          <w:b/>
          <w:i w:val="0"/>
          <w:color w:val="auto"/>
        </w:rPr>
        <w:t xml:space="preserve"> bancaria.</w:t>
      </w:r>
    </w:p>
    <w:p w:rsidR="00F539D6" w:rsidRPr="00DE65AB" w:rsidRDefault="00F539D6" w:rsidP="00F539D6">
      <w:pPr>
        <w:spacing w:after="200" w:line="340" w:lineRule="atLeast"/>
        <w:jc w:val="both"/>
        <w:rPr>
          <w:rStyle w:val="nfasisintenso"/>
          <w:rFonts w:ascii="Cambria" w:hAnsi="Cambria"/>
          <w:i w:val="0"/>
          <w:color w:val="auto"/>
        </w:rPr>
      </w:pPr>
    </w:p>
    <w:p w:rsidR="00126C7F" w:rsidRPr="00DE65AB" w:rsidRDefault="00F6454A">
      <w:pPr>
        <w:pStyle w:val="Prrafodelista"/>
        <w:numPr>
          <w:ilvl w:val="0"/>
          <w:numId w:val="1"/>
        </w:numPr>
        <w:spacing w:after="200" w:line="340" w:lineRule="atLeast"/>
        <w:ind w:left="426" w:hanging="357"/>
        <w:jc w:val="both"/>
        <w:rPr>
          <w:rStyle w:val="nfasisintenso"/>
          <w:rFonts w:ascii="Cambria" w:hAnsi="Cambria"/>
          <w:i w:val="0"/>
          <w:color w:val="auto"/>
        </w:rPr>
      </w:pPr>
      <w:r w:rsidRPr="00DE65AB">
        <w:rPr>
          <w:rStyle w:val="nfasisintenso"/>
          <w:rFonts w:ascii="Cambria" w:hAnsi="Cambria"/>
          <w:i w:val="0"/>
          <w:color w:val="auto"/>
        </w:rPr>
        <w:t>Con la finalidad de evitar aglomeraciones en las zonas comunes, en algunos grupos se ha modificado unos minutos la entrada/salida del baño según las matrículas realizadas para el mes de septiembre. Esta cuestión les será informada por los técnicos al iniciar el curso.</w:t>
      </w:r>
    </w:p>
    <w:p w:rsidR="00DB5623" w:rsidRPr="00DE65AB" w:rsidRDefault="00DB5623">
      <w:pPr>
        <w:spacing w:after="120" w:line="340" w:lineRule="atLeast"/>
        <w:contextualSpacing/>
        <w:jc w:val="both"/>
        <w:rPr>
          <w:rStyle w:val="nfasisintenso"/>
          <w:rFonts w:ascii="Cambria" w:hAnsi="Cambria"/>
          <w:color w:val="auto"/>
        </w:rPr>
      </w:pPr>
    </w:p>
    <w:p w:rsidR="00126C7F" w:rsidRPr="00DE65AB" w:rsidRDefault="00D60C44">
      <w:pPr>
        <w:spacing w:after="120" w:line="340" w:lineRule="atLeast"/>
        <w:contextualSpacing/>
        <w:jc w:val="both"/>
        <w:rPr>
          <w:rStyle w:val="nfasisintenso"/>
          <w:rFonts w:ascii="Cambria" w:hAnsi="Cambria"/>
          <w:color w:val="auto"/>
        </w:rPr>
      </w:pPr>
      <w:r w:rsidRPr="00DE65AB">
        <w:rPr>
          <w:rStyle w:val="nfasisintenso"/>
          <w:rFonts w:ascii="Cambria" w:hAnsi="Cambria"/>
          <w:color w:val="auto"/>
        </w:rPr>
        <w:t>Est</w:t>
      </w:r>
      <w:r w:rsidR="00F6454A" w:rsidRPr="00DE65AB">
        <w:rPr>
          <w:rStyle w:val="nfasisintenso"/>
          <w:rFonts w:ascii="Cambria" w:hAnsi="Cambria"/>
          <w:color w:val="auto"/>
        </w:rPr>
        <w:t>as instalaciones cumplen la normativa y procedimientos rigurosos de limpieza, desinfección y mantenimiento</w:t>
      </w:r>
      <w:r w:rsidR="000803BF" w:rsidRPr="00DE65AB">
        <w:rPr>
          <w:rStyle w:val="nfasisintenso"/>
          <w:rFonts w:ascii="Cambria" w:hAnsi="Cambria"/>
          <w:color w:val="auto"/>
        </w:rPr>
        <w:t>, así mismo el personal está preparado y dispuesto a resolver cualquier duda que pueda</w:t>
      </w:r>
      <w:r w:rsidR="00F539D6" w:rsidRPr="00DE65AB">
        <w:rPr>
          <w:rStyle w:val="nfasisintenso"/>
          <w:rFonts w:ascii="Cambria" w:hAnsi="Cambria"/>
          <w:color w:val="auto"/>
        </w:rPr>
        <w:t xml:space="preserve"> </w:t>
      </w:r>
      <w:r w:rsidR="000803BF" w:rsidRPr="00DE65AB">
        <w:rPr>
          <w:rStyle w:val="nfasisintenso"/>
          <w:rFonts w:ascii="Cambria" w:hAnsi="Cambria"/>
          <w:color w:val="auto"/>
        </w:rPr>
        <w:t>surgir. Informamos también que el Ayuntamiento de Burjassot ha reforzado e incrementado los recursos necesarios para intentar evitar cualquier contagio</w:t>
      </w:r>
      <w:r w:rsidRPr="00DE65AB">
        <w:rPr>
          <w:rStyle w:val="nfasisintenso"/>
          <w:rFonts w:ascii="Cambria" w:hAnsi="Cambria"/>
          <w:color w:val="auto"/>
        </w:rPr>
        <w:t>.</w:t>
      </w:r>
    </w:p>
    <w:p w:rsidR="00126C7F" w:rsidRPr="00DE65AB" w:rsidRDefault="00126C7F">
      <w:pPr>
        <w:spacing w:after="120" w:line="340" w:lineRule="atLeast"/>
        <w:contextualSpacing/>
        <w:rPr>
          <w:rStyle w:val="nfasisintenso"/>
          <w:rFonts w:ascii="Cambria" w:hAnsi="Cambria"/>
          <w:color w:val="auto"/>
        </w:rPr>
      </w:pPr>
    </w:p>
    <w:p w:rsidR="00DB5623" w:rsidRPr="00DE65AB" w:rsidRDefault="00DB5623">
      <w:pPr>
        <w:spacing w:after="120" w:line="340" w:lineRule="atLeast"/>
        <w:contextualSpacing/>
        <w:rPr>
          <w:rStyle w:val="nfasisintenso"/>
          <w:rFonts w:ascii="Cambria" w:hAnsi="Cambria"/>
          <w:color w:val="auto"/>
        </w:rPr>
      </w:pPr>
    </w:p>
    <w:p w:rsidR="00126C7F" w:rsidRDefault="00F539D6">
      <w:pPr>
        <w:spacing w:after="120" w:line="340" w:lineRule="atLeast"/>
        <w:contextualSpacing/>
        <w:rPr>
          <w:rFonts w:ascii="Cambria" w:hAnsi="Cambria"/>
        </w:rPr>
      </w:pPr>
      <w:r w:rsidRPr="00DE65AB">
        <w:rPr>
          <w:rStyle w:val="nfasisintenso"/>
          <w:rFonts w:ascii="Cambria" w:hAnsi="Cambria"/>
          <w:color w:val="auto"/>
        </w:rPr>
        <w:t>Les agradecemos por anticipado su</w:t>
      </w:r>
      <w:r>
        <w:rPr>
          <w:rStyle w:val="nfasisintenso"/>
          <w:rFonts w:ascii="Cambria" w:hAnsi="Cambria"/>
          <w:color w:val="auto"/>
          <w:lang w:val="ca-ES"/>
        </w:rPr>
        <w:t xml:space="preserve"> </w:t>
      </w:r>
      <w:proofErr w:type="spellStart"/>
      <w:r>
        <w:rPr>
          <w:rStyle w:val="nfasisintenso"/>
          <w:rFonts w:ascii="Cambria" w:hAnsi="Cambria"/>
          <w:color w:val="auto"/>
          <w:lang w:val="ca-ES"/>
        </w:rPr>
        <w:t>comprensión</w:t>
      </w:r>
      <w:proofErr w:type="spellEnd"/>
      <w:r>
        <w:rPr>
          <w:rStyle w:val="nfasisintenso"/>
          <w:rFonts w:ascii="Cambria" w:hAnsi="Cambria"/>
          <w:color w:val="auto"/>
          <w:lang w:val="ca-ES"/>
        </w:rPr>
        <w:t xml:space="preserve"> y </w:t>
      </w:r>
      <w:proofErr w:type="spellStart"/>
      <w:r>
        <w:rPr>
          <w:rStyle w:val="nfasisintenso"/>
          <w:rFonts w:ascii="Cambria" w:hAnsi="Cambria"/>
          <w:color w:val="auto"/>
          <w:lang w:val="ca-ES"/>
        </w:rPr>
        <w:t>colaboración</w:t>
      </w:r>
      <w:proofErr w:type="spellEnd"/>
      <w:r>
        <w:rPr>
          <w:rStyle w:val="nfasisintenso"/>
          <w:rFonts w:ascii="Cambria" w:hAnsi="Cambria"/>
          <w:color w:val="auto"/>
          <w:lang w:val="ca-ES"/>
        </w:rPr>
        <w:t>.</w:t>
      </w:r>
    </w:p>
    <w:sectPr w:rsidR="00126C7F">
      <w:headerReference w:type="default" r:id="rId9"/>
      <w:pgSz w:w="11906" w:h="16838"/>
      <w:pgMar w:top="993" w:right="991" w:bottom="426" w:left="1276" w:header="391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C9" w:rsidRDefault="009C7BC9">
      <w:pPr>
        <w:spacing w:after="0" w:line="240" w:lineRule="auto"/>
      </w:pPr>
      <w:r>
        <w:separator/>
      </w:r>
    </w:p>
  </w:endnote>
  <w:endnote w:type="continuationSeparator" w:id="0">
    <w:p w:rsidR="009C7BC9" w:rsidRDefault="009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C9" w:rsidRDefault="009C7BC9">
      <w:pPr>
        <w:spacing w:after="0" w:line="240" w:lineRule="auto"/>
      </w:pPr>
      <w:r>
        <w:separator/>
      </w:r>
    </w:p>
  </w:footnote>
  <w:footnote w:type="continuationSeparator" w:id="0">
    <w:p w:rsidR="009C7BC9" w:rsidRDefault="009C7BC9">
      <w:pPr>
        <w:spacing w:after="0" w:line="240" w:lineRule="auto"/>
      </w:pPr>
      <w:r>
        <w:continuationSeparator/>
      </w:r>
    </w:p>
  </w:footnote>
  <w:footnote w:id="1">
    <w:p w:rsidR="00126C7F" w:rsidRDefault="00D60C44">
      <w:pPr>
        <w:pStyle w:val="Textonotapie"/>
        <w:rPr>
          <w:i/>
          <w:sz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  <w:sz w:val="18"/>
          <w:lang w:val="ca-ES"/>
        </w:rPr>
        <w:t>RESOLUCI</w:t>
      </w:r>
      <w:r w:rsidR="000803BF">
        <w:rPr>
          <w:i/>
          <w:sz w:val="18"/>
          <w:lang w:val="ca-ES"/>
        </w:rPr>
        <w:t xml:space="preserve">ÓN de 14 de </w:t>
      </w:r>
      <w:r>
        <w:rPr>
          <w:i/>
          <w:sz w:val="18"/>
          <w:lang w:val="ca-ES"/>
        </w:rPr>
        <w:t>agost</w:t>
      </w:r>
      <w:r w:rsidR="000803BF">
        <w:rPr>
          <w:i/>
          <w:sz w:val="18"/>
          <w:lang w:val="ca-ES"/>
        </w:rPr>
        <w:t>o</w:t>
      </w:r>
      <w:r>
        <w:rPr>
          <w:i/>
          <w:sz w:val="18"/>
          <w:lang w:val="ca-ES"/>
        </w:rPr>
        <w:t xml:space="preserve"> de 2</w:t>
      </w:r>
      <w:r w:rsidR="000803BF">
        <w:rPr>
          <w:i/>
          <w:sz w:val="18"/>
          <w:lang w:val="ca-ES"/>
        </w:rPr>
        <w:t xml:space="preserve">021, de la consellera de </w:t>
      </w:r>
      <w:proofErr w:type="spellStart"/>
      <w:r w:rsidR="000803BF">
        <w:rPr>
          <w:i/>
          <w:sz w:val="18"/>
          <w:lang w:val="ca-ES"/>
        </w:rPr>
        <w:t>Sanidad</w:t>
      </w:r>
      <w:proofErr w:type="spellEnd"/>
      <w:r w:rsidR="000803BF">
        <w:rPr>
          <w:i/>
          <w:sz w:val="18"/>
          <w:lang w:val="ca-ES"/>
        </w:rPr>
        <w:t xml:space="preserve"> Universal y</w:t>
      </w:r>
      <w:r>
        <w:rPr>
          <w:i/>
          <w:sz w:val="18"/>
          <w:lang w:val="ca-ES"/>
        </w:rPr>
        <w:t xml:space="preserve"> Salu</w:t>
      </w:r>
      <w:r w:rsidR="000803BF">
        <w:rPr>
          <w:i/>
          <w:sz w:val="18"/>
          <w:lang w:val="ca-ES"/>
        </w:rPr>
        <w:t>d Pública, pa</w:t>
      </w:r>
      <w:r>
        <w:rPr>
          <w:i/>
          <w:sz w:val="18"/>
          <w:lang w:val="ca-ES"/>
        </w:rPr>
        <w:t>r</w:t>
      </w:r>
      <w:r w:rsidR="000803BF">
        <w:rPr>
          <w:i/>
          <w:sz w:val="18"/>
          <w:lang w:val="ca-ES"/>
        </w:rPr>
        <w:t xml:space="preserve">a la </w:t>
      </w:r>
      <w:proofErr w:type="spellStart"/>
      <w:r w:rsidR="000803BF">
        <w:rPr>
          <w:i/>
          <w:sz w:val="18"/>
          <w:lang w:val="ca-ES"/>
        </w:rPr>
        <w:t>cual</w:t>
      </w:r>
      <w:proofErr w:type="spellEnd"/>
      <w:r w:rsidR="000803BF">
        <w:rPr>
          <w:i/>
          <w:sz w:val="18"/>
          <w:lang w:val="ca-ES"/>
        </w:rPr>
        <w:t xml:space="preserve"> se </w:t>
      </w:r>
      <w:proofErr w:type="spellStart"/>
      <w:r w:rsidR="000803BF">
        <w:rPr>
          <w:i/>
          <w:sz w:val="18"/>
          <w:lang w:val="ca-ES"/>
        </w:rPr>
        <w:t>acuerdan</w:t>
      </w:r>
      <w:proofErr w:type="spellEnd"/>
      <w:r w:rsidR="000803BF">
        <w:rPr>
          <w:i/>
          <w:sz w:val="18"/>
          <w:lang w:val="ca-ES"/>
        </w:rPr>
        <w:t xml:space="preserve"> </w:t>
      </w:r>
      <w:proofErr w:type="spellStart"/>
      <w:r w:rsidR="000803BF">
        <w:rPr>
          <w:i/>
          <w:sz w:val="18"/>
          <w:lang w:val="ca-ES"/>
        </w:rPr>
        <w:t>medidas</w:t>
      </w:r>
      <w:proofErr w:type="spellEnd"/>
      <w:r w:rsidR="000803BF">
        <w:rPr>
          <w:i/>
          <w:sz w:val="18"/>
          <w:lang w:val="ca-ES"/>
        </w:rPr>
        <w:t xml:space="preserve"> en </w:t>
      </w:r>
      <w:proofErr w:type="spellStart"/>
      <w:r w:rsidR="007F297C">
        <w:rPr>
          <w:i/>
          <w:sz w:val="18"/>
          <w:lang w:val="ca-ES"/>
        </w:rPr>
        <w:t>materia</w:t>
      </w:r>
      <w:proofErr w:type="spellEnd"/>
      <w:r w:rsidR="007F297C">
        <w:rPr>
          <w:i/>
          <w:sz w:val="18"/>
          <w:lang w:val="ca-ES"/>
        </w:rPr>
        <w:t xml:space="preserve"> de </w:t>
      </w:r>
      <w:proofErr w:type="spellStart"/>
      <w:r w:rsidR="007F297C">
        <w:rPr>
          <w:i/>
          <w:sz w:val="18"/>
          <w:lang w:val="ca-ES"/>
        </w:rPr>
        <w:t>salud</w:t>
      </w:r>
      <w:proofErr w:type="spellEnd"/>
      <w:r w:rsidR="007F297C">
        <w:rPr>
          <w:i/>
          <w:sz w:val="18"/>
          <w:lang w:val="ca-ES"/>
        </w:rPr>
        <w:t xml:space="preserve"> pública en el </w:t>
      </w:r>
      <w:proofErr w:type="spellStart"/>
      <w:r w:rsidR="007F297C">
        <w:rPr>
          <w:i/>
          <w:sz w:val="18"/>
          <w:lang w:val="ca-ES"/>
        </w:rPr>
        <w:t>á</w:t>
      </w:r>
      <w:r w:rsidR="000803BF">
        <w:rPr>
          <w:i/>
          <w:sz w:val="18"/>
          <w:lang w:val="ca-ES"/>
        </w:rPr>
        <w:t>mbito</w:t>
      </w:r>
      <w:proofErr w:type="spellEnd"/>
      <w:r w:rsidR="000803BF">
        <w:rPr>
          <w:i/>
          <w:sz w:val="18"/>
          <w:lang w:val="ca-ES"/>
        </w:rPr>
        <w:t xml:space="preserve"> de la </w:t>
      </w:r>
      <w:proofErr w:type="spellStart"/>
      <w:r w:rsidR="000803BF">
        <w:rPr>
          <w:i/>
          <w:sz w:val="18"/>
          <w:lang w:val="ca-ES"/>
        </w:rPr>
        <w:t>Comunidad</w:t>
      </w:r>
      <w:proofErr w:type="spellEnd"/>
      <w:r w:rsidR="000803BF">
        <w:rPr>
          <w:i/>
          <w:sz w:val="18"/>
          <w:lang w:val="ca-ES"/>
        </w:rPr>
        <w:t xml:space="preserve"> Valenciana, a </w:t>
      </w:r>
      <w:proofErr w:type="spellStart"/>
      <w:r w:rsidR="000803BF">
        <w:rPr>
          <w:i/>
          <w:sz w:val="18"/>
          <w:lang w:val="ca-ES"/>
        </w:rPr>
        <w:t>consecuencia</w:t>
      </w:r>
      <w:proofErr w:type="spellEnd"/>
      <w:r w:rsidR="000803BF">
        <w:rPr>
          <w:i/>
          <w:sz w:val="18"/>
          <w:lang w:val="ca-ES"/>
        </w:rPr>
        <w:t xml:space="preserve"> </w:t>
      </w:r>
      <w:r>
        <w:rPr>
          <w:i/>
          <w:sz w:val="18"/>
          <w:lang w:val="ca-ES"/>
        </w:rPr>
        <w:t xml:space="preserve">de la </w:t>
      </w:r>
      <w:proofErr w:type="spellStart"/>
      <w:r>
        <w:rPr>
          <w:i/>
          <w:sz w:val="18"/>
          <w:lang w:val="ca-ES"/>
        </w:rPr>
        <w:t>situació</w:t>
      </w:r>
      <w:r w:rsidR="000803BF">
        <w:rPr>
          <w:i/>
          <w:sz w:val="18"/>
          <w:lang w:val="ca-ES"/>
        </w:rPr>
        <w:t>n</w:t>
      </w:r>
      <w:proofErr w:type="spellEnd"/>
      <w:r>
        <w:rPr>
          <w:i/>
          <w:sz w:val="18"/>
          <w:lang w:val="ca-ES"/>
        </w:rPr>
        <w:t xml:space="preserve"> de crisi</w:t>
      </w:r>
      <w:r w:rsidR="000803BF">
        <w:rPr>
          <w:i/>
          <w:sz w:val="18"/>
          <w:lang w:val="ca-ES"/>
        </w:rPr>
        <w:t>s</w:t>
      </w:r>
      <w:r>
        <w:rPr>
          <w:i/>
          <w:sz w:val="18"/>
          <w:lang w:val="ca-ES"/>
        </w:rPr>
        <w:t xml:space="preserve"> </w:t>
      </w:r>
      <w:proofErr w:type="spellStart"/>
      <w:r>
        <w:rPr>
          <w:i/>
          <w:sz w:val="18"/>
          <w:lang w:val="ca-ES"/>
        </w:rPr>
        <w:t>sanit</w:t>
      </w:r>
      <w:r w:rsidR="000803BF">
        <w:rPr>
          <w:i/>
          <w:sz w:val="18"/>
          <w:lang w:val="ca-ES"/>
        </w:rPr>
        <w:t>aria</w:t>
      </w:r>
      <w:proofErr w:type="spellEnd"/>
      <w:r w:rsidR="000803BF">
        <w:rPr>
          <w:i/>
          <w:sz w:val="18"/>
          <w:lang w:val="ca-ES"/>
        </w:rPr>
        <w:t xml:space="preserve"> ocasionada po</w:t>
      </w:r>
      <w:r>
        <w:rPr>
          <w:i/>
          <w:sz w:val="18"/>
          <w:lang w:val="ca-ES"/>
        </w:rPr>
        <w:t>r la Covi</w:t>
      </w:r>
      <w:r w:rsidR="000803BF">
        <w:rPr>
          <w:i/>
          <w:sz w:val="18"/>
          <w:lang w:val="ca-ES"/>
        </w:rPr>
        <w:t>d-19, pa</w:t>
      </w:r>
      <w:r>
        <w:rPr>
          <w:i/>
          <w:sz w:val="18"/>
          <w:lang w:val="ca-ES"/>
        </w:rPr>
        <w:t>r</w:t>
      </w:r>
      <w:r w:rsidR="000803BF">
        <w:rPr>
          <w:i/>
          <w:sz w:val="18"/>
          <w:lang w:val="ca-ES"/>
        </w:rPr>
        <w:t xml:space="preserve">a el </w:t>
      </w:r>
      <w:proofErr w:type="spellStart"/>
      <w:r w:rsidR="000803BF">
        <w:rPr>
          <w:i/>
          <w:sz w:val="18"/>
          <w:lang w:val="ca-ES"/>
        </w:rPr>
        <w:t>peri</w:t>
      </w:r>
      <w:r>
        <w:rPr>
          <w:i/>
          <w:sz w:val="18"/>
          <w:lang w:val="ca-ES"/>
        </w:rPr>
        <w:t>od</w:t>
      </w:r>
      <w:r w:rsidR="000803BF">
        <w:rPr>
          <w:i/>
          <w:sz w:val="18"/>
          <w:lang w:val="ca-ES"/>
        </w:rPr>
        <w:t>o</w:t>
      </w:r>
      <w:proofErr w:type="spellEnd"/>
      <w:r w:rsidR="000803BF">
        <w:rPr>
          <w:i/>
          <w:sz w:val="18"/>
          <w:lang w:val="ca-ES"/>
        </w:rPr>
        <w:t xml:space="preserve"> entre el 17 de </w:t>
      </w:r>
      <w:r>
        <w:rPr>
          <w:i/>
          <w:sz w:val="18"/>
          <w:lang w:val="ca-ES"/>
        </w:rPr>
        <w:t>agost</w:t>
      </w:r>
      <w:r w:rsidR="000803BF">
        <w:rPr>
          <w:i/>
          <w:sz w:val="18"/>
          <w:lang w:val="ca-ES"/>
        </w:rPr>
        <w:t>o de 2021 y</w:t>
      </w:r>
      <w:r>
        <w:rPr>
          <w:i/>
          <w:sz w:val="18"/>
          <w:lang w:val="ca-ES"/>
        </w:rPr>
        <w:t xml:space="preserve"> el 6 de </w:t>
      </w:r>
      <w:proofErr w:type="spellStart"/>
      <w:r>
        <w:rPr>
          <w:i/>
          <w:sz w:val="18"/>
          <w:lang w:val="ca-ES"/>
        </w:rPr>
        <w:t>se</w:t>
      </w:r>
      <w:r w:rsidR="000803BF">
        <w:rPr>
          <w:i/>
          <w:sz w:val="18"/>
          <w:lang w:val="ca-ES"/>
        </w:rPr>
        <w:t>p</w:t>
      </w:r>
      <w:r>
        <w:rPr>
          <w:i/>
          <w:sz w:val="18"/>
          <w:lang w:val="ca-ES"/>
        </w:rPr>
        <w:t>t</w:t>
      </w:r>
      <w:r w:rsidR="000803BF">
        <w:rPr>
          <w:i/>
          <w:sz w:val="18"/>
          <w:lang w:val="ca-ES"/>
        </w:rPr>
        <w:t>i</w:t>
      </w:r>
      <w:r>
        <w:rPr>
          <w:i/>
          <w:sz w:val="18"/>
          <w:lang w:val="ca-ES"/>
        </w:rPr>
        <w:t>embre</w:t>
      </w:r>
      <w:proofErr w:type="spellEnd"/>
      <w:r>
        <w:rPr>
          <w:i/>
          <w:sz w:val="18"/>
          <w:lang w:val="ca-ES"/>
        </w:rPr>
        <w:t xml:space="preserve"> de 2021.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7F" w:rsidRDefault="00D60C44">
    <w:pPr>
      <w:pStyle w:val="Encabezado"/>
      <w:spacing w:line="240" w:lineRule="atLeast"/>
      <w:contextualSpacing/>
      <w:rPr>
        <w:b/>
        <w:i/>
        <w:color w:val="0070C0"/>
      </w:rPr>
    </w:pPr>
    <w:r>
      <w:rPr>
        <w:b/>
        <w:i/>
        <w:noProof/>
        <w:color w:val="0070C0"/>
        <w:lang w:eastAsia="es-ES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4032084</wp:posOffset>
              </wp:positionH>
              <wp:positionV relativeFrom="paragraph">
                <wp:posOffset>-129015</wp:posOffset>
              </wp:positionV>
              <wp:extent cx="1725433" cy="628153"/>
              <wp:effectExtent l="0" t="0" r="27305" b="19685"/>
              <wp:wrapNone/>
              <wp:docPr id="4097" name="Cuadro de tex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25433" cy="628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 cmpd="sng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26C7F" w:rsidRDefault="00D60C4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436880" cy="509504"/>
                                <wp:effectExtent l="0" t="0" r="1270" b="5080"/>
                                <wp:docPr id="3073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36880" cy="509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50790" cy="500379"/>
                                <wp:effectExtent l="0" t="0" r="6985" b="0"/>
                                <wp:docPr id="3074" name="Imagen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2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 r="5866" b="13879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50790" cy="50037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7" fillcolor="white" stroked="t" style="position:absolute;margin-left:317.49pt;margin-top:-10.16pt;width:135.86pt;height:49.46pt;z-index:2;mso-position-horizontal-relative:text;mso-position-vertical-relative:text;mso-width-percent:0;mso-height-percent:0;mso-width-relative:margin;mso-height-relative:margin;mso-wrap-distance-left:0.0pt;mso-wrap-distance-right:0.0pt;visibility:visible;">
              <v:stroke weight="0.5pt"/>
              <v:fill/>
              <v:textbox inset="7.2pt,3.6pt,7.2pt,3.6pt">
                <w:txbxContent>
                  <w:p>
                    <w:pPr>
                      <w:pStyle w:val="style0"/>
                      <w:rPr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R="0" distL="0">
                          <wp:extent cx="436880" cy="509504"/>
                          <wp:effectExtent l="0" t="0" r="1270" b="5080"/>
                          <wp:docPr id="3073" name="Imagen 1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/>
                                </pic:nvPicPr>
                                <pic:blipFill>
                                  <a:blip r:embed="rId3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436880" cy="509504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R="0" distL="0">
                          <wp:extent cx="850790" cy="500379"/>
                          <wp:effectExtent l="0" t="0" r="6985" b="0"/>
                          <wp:docPr id="3074" name="Imagen 2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2"/>
                                  <pic:cNvPicPr/>
                                </pic:nvPicPr>
                                <pic:blipFill>
                                  <a:blip r:embed="rId4" cstate="print"/>
                                  <a:srcRect l="0" t="0" r="5866" b="13879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850790" cy="500379"/>
                                  </a:xfrm>
                                  <a:prstGeom prst="rect"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i/>
        <w:color w:val="0070C0"/>
      </w:rPr>
      <w:t>PROTOCOL</w:t>
    </w:r>
    <w:r w:rsidR="00801CF0">
      <w:rPr>
        <w:b/>
        <w:i/>
        <w:color w:val="0070C0"/>
      </w:rPr>
      <w:t>O COVID PISCINA CU</w:t>
    </w:r>
    <w:r>
      <w:rPr>
        <w:b/>
        <w:i/>
        <w:color w:val="0070C0"/>
      </w:rPr>
      <w:t>B</w:t>
    </w:r>
    <w:r w:rsidR="00801CF0">
      <w:rPr>
        <w:b/>
        <w:i/>
        <w:color w:val="0070C0"/>
      </w:rPr>
      <w:t>I</w:t>
    </w:r>
    <w:r>
      <w:rPr>
        <w:b/>
        <w:i/>
        <w:color w:val="0070C0"/>
      </w:rPr>
      <w:t>ERTA BURJASSOT 30/08/2021</w:t>
    </w:r>
  </w:p>
  <w:p w:rsidR="00126C7F" w:rsidRDefault="00D60C44">
    <w:pPr>
      <w:pStyle w:val="Encabezado"/>
      <w:spacing w:line="240" w:lineRule="atLeast"/>
      <w:contextualSpacing/>
      <w:jc w:val="right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F7E71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612D4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A4825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242E0C">
      <w:start w:val="8"/>
      <w:numFmt w:val="bullet"/>
      <w:lvlText w:val=""/>
      <w:lvlJc w:val="left"/>
      <w:pPr>
        <w:ind w:left="1440" w:hanging="360"/>
      </w:pPr>
      <w:rPr>
        <w:rFonts w:ascii="Symbol" w:eastAsia="SimSun" w:hAnsi="Symbol" w:cs="SimSu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8FE1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5044850"/>
    <w:lvl w:ilvl="0" w:tplc="928EE484">
      <w:start w:val="1"/>
      <w:numFmt w:val="bullet"/>
      <w:lvlText w:val=""/>
      <w:lvlJc w:val="left"/>
      <w:pPr>
        <w:tabs>
          <w:tab w:val="left" w:pos="9149"/>
        </w:tabs>
        <w:ind w:left="9149" w:hanging="360"/>
      </w:pPr>
      <w:rPr>
        <w:rFonts w:ascii="Symbol" w:hAnsi="Symbol" w:hint="default"/>
      </w:rPr>
    </w:lvl>
    <w:lvl w:ilvl="1" w:tplc="55D64EF8" w:tentative="1">
      <w:start w:val="1"/>
      <w:numFmt w:val="bullet"/>
      <w:lvlText w:val=""/>
      <w:lvlJc w:val="left"/>
      <w:pPr>
        <w:tabs>
          <w:tab w:val="left" w:pos="9869"/>
        </w:tabs>
        <w:ind w:left="9869" w:hanging="360"/>
      </w:pPr>
      <w:rPr>
        <w:rFonts w:ascii="Symbol" w:hAnsi="Symbol" w:hint="default"/>
      </w:rPr>
    </w:lvl>
    <w:lvl w:ilvl="2" w:tplc="FC7E377E" w:tentative="1">
      <w:start w:val="1"/>
      <w:numFmt w:val="bullet"/>
      <w:lvlText w:val=""/>
      <w:lvlJc w:val="left"/>
      <w:pPr>
        <w:tabs>
          <w:tab w:val="left" w:pos="10589"/>
        </w:tabs>
        <w:ind w:left="10589" w:hanging="360"/>
      </w:pPr>
      <w:rPr>
        <w:rFonts w:ascii="Symbol" w:hAnsi="Symbol" w:hint="default"/>
      </w:rPr>
    </w:lvl>
    <w:lvl w:ilvl="3" w:tplc="6BF61346" w:tentative="1">
      <w:start w:val="1"/>
      <w:numFmt w:val="bullet"/>
      <w:lvlText w:val=""/>
      <w:lvlJc w:val="left"/>
      <w:pPr>
        <w:tabs>
          <w:tab w:val="left" w:pos="11309"/>
        </w:tabs>
        <w:ind w:left="11309" w:hanging="360"/>
      </w:pPr>
      <w:rPr>
        <w:rFonts w:ascii="Symbol" w:hAnsi="Symbol" w:hint="default"/>
      </w:rPr>
    </w:lvl>
    <w:lvl w:ilvl="4" w:tplc="B5669A9C" w:tentative="1">
      <w:start w:val="1"/>
      <w:numFmt w:val="bullet"/>
      <w:lvlText w:val=""/>
      <w:lvlJc w:val="left"/>
      <w:pPr>
        <w:tabs>
          <w:tab w:val="left" w:pos="12029"/>
        </w:tabs>
        <w:ind w:left="12029" w:hanging="360"/>
      </w:pPr>
      <w:rPr>
        <w:rFonts w:ascii="Symbol" w:hAnsi="Symbol" w:hint="default"/>
      </w:rPr>
    </w:lvl>
    <w:lvl w:ilvl="5" w:tplc="B91C030E" w:tentative="1">
      <w:start w:val="1"/>
      <w:numFmt w:val="bullet"/>
      <w:lvlText w:val=""/>
      <w:lvlJc w:val="left"/>
      <w:pPr>
        <w:tabs>
          <w:tab w:val="left" w:pos="12749"/>
        </w:tabs>
        <w:ind w:left="12749" w:hanging="360"/>
      </w:pPr>
      <w:rPr>
        <w:rFonts w:ascii="Symbol" w:hAnsi="Symbol" w:hint="default"/>
      </w:rPr>
    </w:lvl>
    <w:lvl w:ilvl="6" w:tplc="6D1A1972" w:tentative="1">
      <w:start w:val="1"/>
      <w:numFmt w:val="bullet"/>
      <w:lvlText w:val=""/>
      <w:lvlJc w:val="left"/>
      <w:pPr>
        <w:tabs>
          <w:tab w:val="left" w:pos="13469"/>
        </w:tabs>
        <w:ind w:left="13469" w:hanging="360"/>
      </w:pPr>
      <w:rPr>
        <w:rFonts w:ascii="Symbol" w:hAnsi="Symbol" w:hint="default"/>
      </w:rPr>
    </w:lvl>
    <w:lvl w:ilvl="7" w:tplc="B3EABB94" w:tentative="1">
      <w:start w:val="1"/>
      <w:numFmt w:val="bullet"/>
      <w:lvlText w:val=""/>
      <w:lvlJc w:val="left"/>
      <w:pPr>
        <w:tabs>
          <w:tab w:val="left" w:pos="14189"/>
        </w:tabs>
        <w:ind w:left="14189" w:hanging="360"/>
      </w:pPr>
      <w:rPr>
        <w:rFonts w:ascii="Symbol" w:hAnsi="Symbol" w:hint="default"/>
      </w:rPr>
    </w:lvl>
    <w:lvl w:ilvl="8" w:tplc="A184D6E4" w:tentative="1">
      <w:start w:val="1"/>
      <w:numFmt w:val="bullet"/>
      <w:lvlText w:val=""/>
      <w:lvlJc w:val="left"/>
      <w:pPr>
        <w:tabs>
          <w:tab w:val="left" w:pos="14909"/>
        </w:tabs>
        <w:ind w:left="14909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hybridMultilevel"/>
    <w:tmpl w:val="4F30537C"/>
    <w:lvl w:ilvl="0" w:tplc="09C2C07E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31CD0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94229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A34B4"/>
    <w:multiLevelType w:val="hybridMultilevel"/>
    <w:tmpl w:val="459CDD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7F"/>
    <w:rsid w:val="000803BF"/>
    <w:rsid w:val="00126C7F"/>
    <w:rsid w:val="007F297C"/>
    <w:rsid w:val="00801CF0"/>
    <w:rsid w:val="009C7BC9"/>
    <w:rsid w:val="00D60C44"/>
    <w:rsid w:val="00DB5623"/>
    <w:rsid w:val="00DE65AB"/>
    <w:rsid w:val="00F539D6"/>
    <w:rsid w:val="00F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558FF-E710-483B-8BB1-6A41B3D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20" w:after="0" w:line="240" w:lineRule="auto"/>
      <w:outlineLvl w:val="0"/>
    </w:pPr>
    <w:rPr>
      <w:rFonts w:ascii="Cambria" w:hAnsi="Cambria"/>
      <w:color w:val="365F91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after="0" w:line="240" w:lineRule="auto"/>
      <w:outlineLvl w:val="1"/>
    </w:pPr>
    <w:rPr>
      <w:rFonts w:ascii="Cambria" w:hAnsi="Cambria"/>
      <w:color w:val="943634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after="0" w:line="240" w:lineRule="auto"/>
      <w:outlineLvl w:val="2"/>
    </w:pPr>
    <w:rPr>
      <w:rFonts w:ascii="Cambria" w:hAnsi="Cambria"/>
      <w:color w:val="E36C0A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40" w:after="0"/>
      <w:outlineLvl w:val="3"/>
    </w:pPr>
    <w:rPr>
      <w:rFonts w:ascii="Cambria" w:hAnsi="Cambria"/>
      <w:i/>
      <w:iCs/>
      <w:color w:val="31849B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40" w:after="0"/>
      <w:outlineLvl w:val="4"/>
    </w:pPr>
    <w:rPr>
      <w:rFonts w:ascii="Cambria" w:hAnsi="Cambria"/>
      <w:i/>
      <w:iCs/>
      <w:color w:val="632423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40" w:after="0"/>
      <w:outlineLvl w:val="5"/>
    </w:pPr>
    <w:rPr>
      <w:rFonts w:ascii="Cambria" w:hAnsi="Cambria"/>
      <w:i/>
      <w:iCs/>
      <w:color w:val="984806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keepLines/>
      <w:spacing w:before="40" w:after="0"/>
      <w:outlineLvl w:val="6"/>
    </w:pPr>
    <w:rPr>
      <w:rFonts w:ascii="Cambria" w:hAnsi="Cambria"/>
      <w:color w:val="244061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keepLines/>
      <w:spacing w:before="40" w:after="0"/>
      <w:outlineLvl w:val="7"/>
    </w:pPr>
    <w:rPr>
      <w:rFonts w:ascii="Cambria" w:hAnsi="Cambria"/>
      <w:color w:val="632423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keepLines/>
      <w:spacing w:before="40" w:after="0"/>
      <w:outlineLvl w:val="8"/>
    </w:pPr>
    <w:rPr>
      <w:rFonts w:ascii="Cambria" w:hAnsi="Cambria"/>
      <w:color w:val="98480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Pr>
      <w:color w:val="996600"/>
      <w:u w:val="single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 w:val="0"/>
      <w:bCs w:val="0"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20" w:line="300" w:lineRule="auto"/>
      <w:ind w:left="576" w:right="576"/>
      <w:jc w:val="center"/>
    </w:pPr>
    <w:rPr>
      <w:rFonts w:ascii="Cambria" w:hAnsi="Cambria"/>
      <w:color w:val="4F81BD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="Cambria" w:eastAsia="SimSun" w:hAnsi="Cambria" w:cs="SimSun"/>
      <w:color w:val="4F81BD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Cambria" w:eastAsia="SimSun" w:hAnsi="Cambria" w:cs="SimSun"/>
      <w:color w:val="365F91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mbria" w:eastAsia="SimSun" w:hAnsi="Cambria" w:cs="SimSun"/>
      <w:color w:val="943634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mbria" w:eastAsia="SimSun" w:hAnsi="Cambria" w:cs="SimSun"/>
      <w:color w:val="E36C0A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Cambria" w:eastAsia="SimSun" w:hAnsi="Cambria" w:cs="SimSun"/>
      <w:i/>
      <w:iCs/>
      <w:color w:val="31849B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SimSun" w:hAnsi="Cambria" w:cs="SimSun"/>
      <w:i/>
      <w:iCs/>
      <w:color w:val="632423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Cambria" w:eastAsia="SimSun" w:hAnsi="Cambria" w:cs="SimSun"/>
      <w:i/>
      <w:iCs/>
      <w:color w:val="984806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Cambria" w:eastAsia="SimSun" w:hAnsi="Cambria" w:cs="SimSun"/>
      <w:color w:val="244061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Cambria" w:eastAsia="SimSun" w:hAnsi="Cambria" w:cs="SimSun"/>
      <w:color w:val="632423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Cambria" w:eastAsia="SimSun" w:hAnsi="Cambria" w:cs="SimSun"/>
      <w:color w:val="984806"/>
    </w:r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bCs/>
      <w:smallCaps/>
      <w:color w:val="4F81BD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="Cambria" w:hAnsi="Cambria"/>
      <w:color w:val="365F91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="Cambria" w:eastAsia="SimSun" w:hAnsi="Cambria" w:cs="SimSun"/>
      <w:color w:val="365F91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line="240" w:lineRule="auto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Cambria" w:eastAsia="SimSun" w:hAnsi="Cambria" w:cs="SimSun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Pr>
      <w:i/>
      <w:i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/>
      <w:u w:val="single" w:color="7F7F7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4F81B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</w:rPr>
  </w:style>
  <w:style w:type="paragraph" w:styleId="TtuloTDC">
    <w:name w:val="TOC Heading"/>
    <w:basedOn w:val="Ttulo1"/>
    <w:next w:val="Normal"/>
    <w:uiPriority w:val="39"/>
    <w:qFormat/>
    <w:pPr>
      <w:outlineLvl w:val="9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">
    <w:name w:val="Medium Grid 3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e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FFDE-B63B-42FB-819A-C1283201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</dc:creator>
  <cp:lastModifiedBy>agus</cp:lastModifiedBy>
  <cp:revision>2</cp:revision>
  <cp:lastPrinted>2021-06-30T10:21:00Z</cp:lastPrinted>
  <dcterms:created xsi:type="dcterms:W3CDTF">2021-08-31T16:23:00Z</dcterms:created>
  <dcterms:modified xsi:type="dcterms:W3CDTF">2021-08-31T16:23:00Z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578e32f6a0ef4cb586d6bbcf1fef4b64</vt:lpwstr>
  </property>
</Properties>
</file>